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</w:tblGrid>
      <w:tr w:rsidR="00090F7F" w:rsidTr="003C5CD2">
        <w:tc>
          <w:tcPr>
            <w:tcW w:w="4785" w:type="dxa"/>
          </w:tcPr>
          <w:p w:rsidR="00090F7F" w:rsidRDefault="00090F7F" w:rsidP="009B72CE">
            <w:pPr>
              <w:pStyle w:val="a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90F7F" w:rsidRPr="005D6F7C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r w:rsidRPr="005D6F7C">
        <w:rPr>
          <w:rFonts w:ascii="Times New Roman" w:hAnsi="Times New Roman" w:cs="Times New Roman"/>
        </w:rPr>
        <w:t xml:space="preserve">                                                     УТВЕРЖДАЮ</w:t>
      </w:r>
    </w:p>
    <w:p w:rsidR="00090F7F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r w:rsidRPr="005D6F7C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Начальник Управления образования</w:t>
      </w:r>
    </w:p>
    <w:p w:rsidR="00090F7F" w:rsidRPr="005D6F7C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Дресвянкина</w:t>
      </w:r>
      <w:proofErr w:type="spellEnd"/>
      <w:r>
        <w:rPr>
          <w:rFonts w:ascii="Times New Roman" w:hAnsi="Times New Roman" w:cs="Times New Roman"/>
        </w:rPr>
        <w:t xml:space="preserve"> Е.В.</w:t>
      </w:r>
      <w:r w:rsidRPr="005D6F7C">
        <w:rPr>
          <w:rFonts w:ascii="Times New Roman" w:hAnsi="Times New Roman" w:cs="Times New Roman"/>
        </w:rPr>
        <w:t xml:space="preserve">                                         </w:t>
      </w:r>
    </w:p>
    <w:p w:rsidR="00090F7F" w:rsidRPr="005D6F7C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r w:rsidRPr="005D6F7C">
        <w:rPr>
          <w:rFonts w:ascii="Times New Roman" w:hAnsi="Times New Roman" w:cs="Times New Roman"/>
        </w:rPr>
        <w:t xml:space="preserve">                                                ___________________</w:t>
      </w:r>
    </w:p>
    <w:p w:rsidR="00090F7F" w:rsidRPr="005D6F7C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r w:rsidRPr="005D6F7C">
        <w:rPr>
          <w:rFonts w:ascii="Times New Roman" w:hAnsi="Times New Roman" w:cs="Times New Roman"/>
        </w:rPr>
        <w:t xml:space="preserve">                                                     (подпись)</w:t>
      </w:r>
    </w:p>
    <w:p w:rsidR="00090F7F" w:rsidRPr="005D6F7C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r w:rsidRPr="005D6F7C">
        <w:rPr>
          <w:rFonts w:ascii="Times New Roman" w:hAnsi="Times New Roman" w:cs="Times New Roman"/>
        </w:rPr>
        <w:t xml:space="preserve">                                                ___________________</w:t>
      </w:r>
    </w:p>
    <w:p w:rsidR="00090F7F" w:rsidRPr="005D6F7C" w:rsidRDefault="00090F7F" w:rsidP="00090F7F">
      <w:pPr>
        <w:pStyle w:val="ConsPlusNonformat"/>
        <w:jc w:val="right"/>
        <w:rPr>
          <w:rFonts w:ascii="Times New Roman" w:hAnsi="Times New Roman" w:cs="Times New Roman"/>
        </w:rPr>
      </w:pPr>
      <w:r w:rsidRPr="005D6F7C">
        <w:rPr>
          <w:rFonts w:ascii="Times New Roman" w:hAnsi="Times New Roman" w:cs="Times New Roman"/>
        </w:rPr>
        <w:t xml:space="preserve">                                                      (дата)</w:t>
      </w:r>
    </w:p>
    <w:p w:rsidR="005061B3" w:rsidRDefault="005061B3" w:rsidP="009B72CE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устранению недостатков, </w:t>
      </w:r>
    </w:p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выявленных в ходе независимой оценки качества условий </w:t>
      </w:r>
    </w:p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осуществления деятельности образо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вательных организаций</w:t>
      </w:r>
    </w:p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БДОУ СМР «Детский сад № 4»</w:t>
      </w:r>
    </w:p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510"/>
        <w:gridCol w:w="3402"/>
        <w:gridCol w:w="2127"/>
        <w:gridCol w:w="1984"/>
        <w:gridCol w:w="1414"/>
        <w:gridCol w:w="2066"/>
      </w:tblGrid>
      <w:tr w:rsidR="009B72CE" w:rsidTr="00FC236C">
        <w:tc>
          <w:tcPr>
            <w:tcW w:w="3510" w:type="dxa"/>
            <w:vMerge w:val="restart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Недостатки, выявленные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оценки качества условий оказания услуг организации</w:t>
            </w:r>
            <w:proofErr w:type="gramEnd"/>
          </w:p>
        </w:tc>
        <w:tc>
          <w:tcPr>
            <w:tcW w:w="3402" w:type="dxa"/>
            <w:vMerge w:val="restart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мероприятия по устранению недостатков, выявленных в ходе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оценки качества условий оказания услуг организации</w:t>
            </w:r>
            <w:proofErr w:type="gramEnd"/>
          </w:p>
        </w:tc>
        <w:tc>
          <w:tcPr>
            <w:tcW w:w="2127" w:type="dxa"/>
            <w:vMerge w:val="restart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Плановый срок реализации мероприятий</w:t>
            </w:r>
          </w:p>
        </w:tc>
        <w:tc>
          <w:tcPr>
            <w:tcW w:w="1984" w:type="dxa"/>
            <w:vMerge w:val="restart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</w:tc>
        <w:tc>
          <w:tcPr>
            <w:tcW w:w="3480" w:type="dxa"/>
            <w:gridSpan w:val="2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Сведения о ходе реализации мероприятия</w:t>
            </w:r>
          </w:p>
        </w:tc>
      </w:tr>
      <w:tr w:rsidR="009B72CE" w:rsidTr="00FC236C">
        <w:tc>
          <w:tcPr>
            <w:tcW w:w="3510" w:type="dxa"/>
            <w:vMerge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Реализованные меры</w:t>
            </w:r>
          </w:p>
        </w:tc>
        <w:tc>
          <w:tcPr>
            <w:tcW w:w="2066" w:type="dxa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Фактический срок реализации</w:t>
            </w:r>
          </w:p>
        </w:tc>
      </w:tr>
      <w:tr w:rsidR="000369CE" w:rsidTr="00FC236C">
        <w:trPr>
          <w:trHeight w:val="1548"/>
        </w:trPr>
        <w:tc>
          <w:tcPr>
            <w:tcW w:w="3510" w:type="dxa"/>
          </w:tcPr>
          <w:p w:rsidR="000369CE" w:rsidRPr="000369CE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369CE">
              <w:rPr>
                <w:rFonts w:ascii="Times New Roman" w:eastAsia="Calibri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03475D">
              <w:rPr>
                <w:rFonts w:ascii="Times New Roman" w:hAnsi="Times New Roman" w:cs="Times New Roman"/>
                <w:color w:val="000000"/>
              </w:rPr>
              <w:t>частности:</w:t>
            </w:r>
            <w:proofErr w:type="gramEnd"/>
          </w:p>
        </w:tc>
        <w:tc>
          <w:tcPr>
            <w:tcW w:w="3402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:rsidTr="00FC236C">
        <w:trPr>
          <w:trHeight w:val="389"/>
        </w:trPr>
        <w:tc>
          <w:tcPr>
            <w:tcW w:w="3510" w:type="dxa"/>
          </w:tcPr>
          <w:p w:rsidR="000369CE" w:rsidRPr="000369CE" w:rsidRDefault="000369CE" w:rsidP="000369CE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lastRenderedPageBreak/>
              <w:t>об учредителе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FC236C" w:rsidRPr="00186CA5" w:rsidRDefault="00FC236C" w:rsidP="00FC236C">
            <w:pPr>
              <w:rPr>
                <w:rFonts w:ascii="Times New Roman" w:hAnsi="Times New Roman"/>
              </w:rPr>
            </w:pPr>
            <w:r w:rsidRPr="00186CA5">
              <w:rPr>
                <w:rFonts w:ascii="Times New Roman" w:hAnsi="Times New Roman"/>
              </w:rPr>
              <w:t>Информация размещена на сайте ОО:</w:t>
            </w:r>
          </w:p>
          <w:p w:rsidR="000369CE" w:rsidRDefault="001115D7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090F7F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http://d19105.edu35.ru/svedeniya-ob-obrazovatelnom-uchrezhdenii/osnovnye-svedeniya/svedeniya-ob-uchreditele</w:t>
              </w:r>
            </w:hyperlink>
          </w:p>
          <w:p w:rsidR="00090F7F" w:rsidRDefault="00090F7F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369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актуализирована</w:t>
            </w: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21.01.2021</w:t>
            </w:r>
          </w:p>
        </w:tc>
      </w:tr>
      <w:tr w:rsidR="009B72CE" w:rsidTr="00FC236C">
        <w:tc>
          <w:tcPr>
            <w:tcW w:w="3510" w:type="dxa"/>
          </w:tcPr>
          <w:p w:rsidR="009B72CE" w:rsidRPr="000369CE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FC236C" w:rsidRPr="00FC236C" w:rsidRDefault="00FC236C" w:rsidP="00FC236C">
            <w:pPr>
              <w:rPr>
                <w:rFonts w:ascii="Times New Roman" w:hAnsi="Times New Roman"/>
              </w:rPr>
            </w:pPr>
            <w:r w:rsidRPr="00186CA5">
              <w:rPr>
                <w:rFonts w:ascii="Times New Roman" w:hAnsi="Times New Roman"/>
              </w:rPr>
              <w:t>Информация размещена на сайте ОО:</w:t>
            </w:r>
          </w:p>
          <w:p w:rsidR="009B72CE" w:rsidRDefault="001115D7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090F7F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http://d19105.edu35.ru/svedeniya-ob-obrazovatelnom-uchrezhdenii/documents</w:t>
              </w:r>
            </w:hyperlink>
          </w:p>
          <w:p w:rsidR="00090F7F" w:rsidRDefault="00090F7F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9B72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:rsidR="009B72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руководителе ОО, его заместителях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FC236C" w:rsidRPr="00FC236C" w:rsidRDefault="00FC236C" w:rsidP="00FC2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размещена на сайте </w:t>
            </w:r>
            <w:r w:rsidRPr="00186CA5">
              <w:rPr>
                <w:rFonts w:ascii="Times New Roman" w:hAnsi="Times New Roman"/>
              </w:rPr>
              <w:t>ОО:</w:t>
            </w:r>
          </w:p>
          <w:p w:rsidR="000369CE" w:rsidRDefault="001115D7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http://d19105.edu35.ru/svedeniya-ob-obrazovatelnom-uchrezhdenii/pedagogicheskij-sostav/svedeniya-ob-administratsii-dou</w:t>
              </w:r>
            </w:hyperlink>
          </w:p>
          <w:p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369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актуализирована</w:t>
            </w: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21.01.2021</w:t>
            </w: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персональном составе педагогических работников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FC236C" w:rsidRPr="00FC236C" w:rsidRDefault="00FC236C" w:rsidP="00FC2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размещена на сайте </w:t>
            </w:r>
            <w:r w:rsidRPr="00186CA5">
              <w:rPr>
                <w:rFonts w:ascii="Times New Roman" w:hAnsi="Times New Roman"/>
              </w:rPr>
              <w:t>ОО:</w:t>
            </w:r>
          </w:p>
          <w:p w:rsidR="000369CE" w:rsidRDefault="001115D7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http://d19105.edu35.ru/svedeniya-ob-obrazovatelnom-uchrezhdenii/pedagogicheskij-sostav/svedeniya-o-personalnom-sostave-pedagogicheskikh-rabotnikov</w:t>
              </w:r>
            </w:hyperlink>
          </w:p>
          <w:p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369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актуализирована</w:t>
            </w: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21.01.2021</w:t>
            </w: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Обновить положение о питании </w:t>
            </w:r>
            <w:r w:rsidR="000369CE">
              <w:rPr>
                <w:rFonts w:ascii="Times New Roman" w:hAnsi="Times New Roman" w:cs="Times New Roman"/>
                <w:sz w:val="24"/>
              </w:rPr>
              <w:t xml:space="preserve">и разместить </w:t>
            </w:r>
          </w:p>
          <w:p w:rsidR="000369CE" w:rsidRDefault="000369CE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информацию </w:t>
            </w:r>
          </w:p>
          <w:p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подразделе «Материально-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техническое обеспечение»</w:t>
            </w:r>
          </w:p>
        </w:tc>
        <w:tc>
          <w:tcPr>
            <w:tcW w:w="2127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30.01.2021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заведующего по воспитательно-методической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работе Чистякова Ж.К.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lastRenderedPageBreak/>
              <w:t>об условиях охраны здоровья обучающихся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разместить </w:t>
            </w:r>
          </w:p>
          <w:p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информацию </w:t>
            </w:r>
          </w:p>
          <w:p w:rsidR="000369CE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подразделе «Материально-техническое обеспечение»</w:t>
            </w:r>
          </w:p>
        </w:tc>
        <w:tc>
          <w:tcPr>
            <w:tcW w:w="2127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30.01.2021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информацию на сайте</w:t>
            </w:r>
          </w:p>
          <w:p w:rsidR="00D93F61" w:rsidRDefault="001115D7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http://d19105.edu35.ru/svedeniya-ob-obrazovatelnom-uchrezhdenii/materialno-tekhnicheskoe-obespechenie/o-dostupe-k-informatsionnym-sistemam-i-informatsionno-telekommunikatsionnym-setyam</w:t>
              </w:r>
            </w:hyperlink>
          </w:p>
          <w:p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22.01.2021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информацию на сайте, дополнить информацию фотографиями</w:t>
            </w:r>
          </w:p>
          <w:p w:rsidR="00D93F61" w:rsidRDefault="001115D7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http://d19105.edu35.ru/dostupnaya-sreda</w:t>
              </w:r>
            </w:hyperlink>
          </w:p>
          <w:p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25.01.2021</w:t>
            </w:r>
          </w:p>
        </w:tc>
        <w:tc>
          <w:tcPr>
            <w:tcW w:w="198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:rsidTr="00FC236C">
        <w:tc>
          <w:tcPr>
            <w:tcW w:w="3510" w:type="dxa"/>
          </w:tcPr>
          <w:p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  <w:tc>
          <w:tcPr>
            <w:tcW w:w="3402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Разработать аннотации к рабочим программам и разместить на сайте</w:t>
            </w:r>
          </w:p>
        </w:tc>
        <w:tc>
          <w:tcPr>
            <w:tcW w:w="2127" w:type="dxa"/>
          </w:tcPr>
          <w:p w:rsidR="000369CE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14.02.2021</w:t>
            </w:r>
          </w:p>
        </w:tc>
        <w:tc>
          <w:tcPr>
            <w:tcW w:w="1984" w:type="dxa"/>
          </w:tcPr>
          <w:p w:rsidR="000369CE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3201" w:rsidTr="00FC236C">
        <w:tc>
          <w:tcPr>
            <w:tcW w:w="3510" w:type="dxa"/>
          </w:tcPr>
          <w:p w:rsidR="004E3201" w:rsidRPr="0003475D" w:rsidRDefault="00B37834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3402" w:type="dxa"/>
          </w:tcPr>
          <w:p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37834" w:rsidTr="00FC236C">
        <w:tc>
          <w:tcPr>
            <w:tcW w:w="3510" w:type="dxa"/>
          </w:tcPr>
          <w:p w:rsidR="00B37834" w:rsidRPr="003333CE" w:rsidRDefault="00B37834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 xml:space="preserve">Оборудование входных групп пандусами/ подъемными </w:t>
            </w:r>
            <w:r w:rsidRPr="003333CE">
              <w:rPr>
                <w:rFonts w:ascii="Times New Roman" w:hAnsi="Times New Roman" w:cs="Times New Roman"/>
                <w:color w:val="000000"/>
              </w:rPr>
              <w:lastRenderedPageBreak/>
              <w:t>платформами</w:t>
            </w:r>
          </w:p>
        </w:tc>
        <w:tc>
          <w:tcPr>
            <w:tcW w:w="3402" w:type="dxa"/>
          </w:tcPr>
          <w:p w:rsidR="00B37834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Обновить информацию на сайте о наличии пандуса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подъемника в основном корпусе детского сада</w:t>
            </w:r>
          </w:p>
        </w:tc>
        <w:tc>
          <w:tcPr>
            <w:tcW w:w="2127" w:type="dxa"/>
          </w:tcPr>
          <w:p w:rsidR="00B37834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24.01.2021</w:t>
            </w:r>
          </w:p>
        </w:tc>
        <w:tc>
          <w:tcPr>
            <w:tcW w:w="1984" w:type="dxa"/>
          </w:tcPr>
          <w:p w:rsidR="00B37834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Ответственный за сайт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воспитатель Попова Г.Г.</w:t>
            </w:r>
          </w:p>
        </w:tc>
        <w:tc>
          <w:tcPr>
            <w:tcW w:w="1414" w:type="dxa"/>
          </w:tcPr>
          <w:p w:rsidR="00B37834" w:rsidRDefault="00B37834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B37834" w:rsidRDefault="00B37834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lastRenderedPageBreak/>
              <w:t>Наличие выделенных стоянок</w:t>
            </w:r>
          </w:p>
        </w:tc>
        <w:tc>
          <w:tcPr>
            <w:tcW w:w="3402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Выделить стоянку для инвалидов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31.01.2021</w:t>
            </w: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Заведующий Ерыкалова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402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Разместить на сайте информацию о наличии поручней в санитарно-гигиенической комнате и расширенных дверных проемов в основном корпусе детского сада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24.01.2021</w:t>
            </w: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FD7EA3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3402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сменных кресел-колясок предусмотрено по мере необходимости в случае появления в контингенте воспитанников детей-инвалидов с нарушением опорно-двигательного аппарата и передвигающихся на кресле-коляске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Заведующий Ерыкалова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Разместить информацию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 сайте о наличии специально оборудованной санитарно-гигиенической комнаты 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21.01.2021</w:t>
            </w: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Предоставление услуг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предусмотрено в случае появления в контингенте воспитанников детей, нуждающихся в таких услугах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Заведующий Ерыкалова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Л.В.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Провести опрос родителей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удовлетворенностью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доброжелательностью, вежливостью работников, проанализировать результаты в разрезе по каждой группе и скорректировать взаимодействие работников с родителями. Провести итоговый опрос родителей с анализом результатов.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31.05.2021</w:t>
            </w: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694864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Провести опрос родителей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удовлетворенностью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доброжелательностью, вежливостью работников, проанализировать результаты в разрезе по каждой группе и скорректировать взаимодействие работников с родителями. Провести итоговый опрос родителей с анализом результатов.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31.05.2021</w:t>
            </w: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Pr="00694864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:rsidTr="00FC236C">
        <w:tc>
          <w:tcPr>
            <w:tcW w:w="3510" w:type="dxa"/>
          </w:tcPr>
          <w:p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92114">
              <w:rPr>
                <w:rFonts w:ascii="Times New Roman" w:hAnsi="Times New Roman" w:cs="Times New Roman"/>
                <w:color w:val="000000"/>
              </w:rPr>
              <w:t xml:space="preserve">довести долю участников образовательных отношений, которые готовы рекомендовать образовательную организацию </w:t>
            </w:r>
            <w:r w:rsidRPr="00092114">
              <w:rPr>
                <w:rFonts w:ascii="Times New Roman" w:hAnsi="Times New Roman" w:cs="Times New Roman"/>
                <w:color w:val="000000"/>
              </w:rPr>
              <w:lastRenderedPageBreak/>
              <w:t>родственникам и знакомым, до 100%</w:t>
            </w:r>
          </w:p>
        </w:tc>
        <w:tc>
          <w:tcPr>
            <w:tcW w:w="3402" w:type="dxa"/>
          </w:tcPr>
          <w:p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Провести опрос родителей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удовлетворенностью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доброжелательностью, вежливостью работников,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проанализировать результаты в разрезе по каждой группе и скорректировать взаимодействие работников с родителями. Провести итоговый опрос родителей с анализом результатов.</w:t>
            </w:r>
          </w:p>
        </w:tc>
        <w:tc>
          <w:tcPr>
            <w:tcW w:w="2127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31.05.2021</w:t>
            </w:r>
          </w:p>
        </w:tc>
        <w:tc>
          <w:tcPr>
            <w:tcW w:w="198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заведующего по воспитательно-методической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работе Чистякова Ж.К.</w:t>
            </w:r>
          </w:p>
        </w:tc>
        <w:tc>
          <w:tcPr>
            <w:tcW w:w="1414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D93F61" w:rsidRPr="00AA05EB" w:rsidRDefault="00D93F61" w:rsidP="00D93F6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</w:t>
      </w:r>
      <w:r w:rsidRPr="009345F4">
        <w:rPr>
          <w:rFonts w:ascii="Times New Roman" w:hAnsi="Times New Roman"/>
        </w:rPr>
        <w:t>Заведующий БДОУ СМР</w:t>
      </w:r>
      <w:r>
        <w:rPr>
          <w:rFonts w:ascii="Times New Roman" w:hAnsi="Times New Roman"/>
        </w:rPr>
        <w:t xml:space="preserve"> «Детский сад № 4 «Ладушки»»                                                                                Л.В. Ерыкалова</w:t>
      </w:r>
    </w:p>
    <w:p w:rsidR="009B72CE" w:rsidRP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9B72CE" w:rsidRPr="009B72CE" w:rsidSect="009B72C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645CD"/>
    <w:rsid w:val="000369CE"/>
    <w:rsid w:val="00090F7F"/>
    <w:rsid w:val="001115D7"/>
    <w:rsid w:val="003C5CD2"/>
    <w:rsid w:val="004645CD"/>
    <w:rsid w:val="004E3201"/>
    <w:rsid w:val="005061B3"/>
    <w:rsid w:val="009B72CE"/>
    <w:rsid w:val="00B37834"/>
    <w:rsid w:val="00D864C1"/>
    <w:rsid w:val="00D93F61"/>
    <w:rsid w:val="00FC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2CE"/>
    <w:pPr>
      <w:spacing w:after="0" w:line="240" w:lineRule="auto"/>
    </w:pPr>
  </w:style>
  <w:style w:type="table" w:styleId="a4">
    <w:name w:val="Table Grid"/>
    <w:basedOn w:val="a1"/>
    <w:uiPriority w:val="59"/>
    <w:rsid w:val="009B7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90F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90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2CE"/>
    <w:pPr>
      <w:spacing w:after="0" w:line="240" w:lineRule="auto"/>
    </w:pPr>
  </w:style>
  <w:style w:type="table" w:styleId="a4">
    <w:name w:val="Table Grid"/>
    <w:basedOn w:val="a1"/>
    <w:uiPriority w:val="59"/>
    <w:rsid w:val="009B7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05.edu35.ru/svedeniya-ob-obrazovatelnom-uchrezhdenii/materialno-tekhnicheskoe-obespechenie/o-dostupe-k-informatsionnym-sistemam-i-informatsionno-telekommunikatsionnym-sety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19105.edu35.ru/svedeniya-ob-obrazovatelnom-uchrezhdenii/pedagogicheskij-sostav/svedeniya-o-personalnom-sostave-pedagogicheskikh-rabotnikov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19105.edu35.ru/svedeniya-ob-obrazovatelnom-uchrezhdenii/pedagogicheskij-sostav/svedeniya-ob-administratsii-do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19105.edu35.ru/svedeniya-ob-obrazovatelnom-uchrezhdenii/document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19105.edu35.ru/svedeniya-ob-obrazovatelnom-uchrezhdenii/osnovnye-svedeniya/svedeniya-ob-uchreditele" TargetMode="External"/><Relationship Id="rId9" Type="http://schemas.openxmlformats.org/officeDocument/2006/relationships/hyperlink" Target="http://d19105.edu35.ru/dostupnaya-sr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3</cp:revision>
  <dcterms:created xsi:type="dcterms:W3CDTF">2021-01-22T11:28:00Z</dcterms:created>
  <dcterms:modified xsi:type="dcterms:W3CDTF">2021-02-02T05:15:00Z</dcterms:modified>
</cp:coreProperties>
</file>